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2CB" w:rsidRDefault="00B502CB" w:rsidP="00B502CB">
      <w:pPr>
        <w:pStyle w:val="Title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NEW EMPLOYEE ORIENTATION </w:t>
      </w:r>
    </w:p>
    <w:p w:rsidR="005E7488" w:rsidRPr="00B502CB" w:rsidRDefault="005E7488" w:rsidP="00B502CB">
      <w:pPr>
        <w:pStyle w:val="Title"/>
        <w:jc w:val="center"/>
        <w:rPr>
          <w:rFonts w:ascii="Times New Roman" w:hAnsi="Times New Roman" w:cs="Times New Roman"/>
          <w:sz w:val="40"/>
          <w:szCs w:val="40"/>
        </w:rPr>
      </w:pPr>
      <w:r w:rsidRPr="00B502CB">
        <w:rPr>
          <w:rFonts w:ascii="Times New Roman" w:hAnsi="Times New Roman" w:cs="Times New Roman"/>
          <w:sz w:val="40"/>
          <w:szCs w:val="40"/>
        </w:rPr>
        <w:t>ADULT DAY CARE CHECKLIST</w:t>
      </w:r>
    </w:p>
    <w:p w:rsidR="005E7488" w:rsidRDefault="005E7488" w:rsidP="005E7488">
      <w:pPr>
        <w:jc w:val="center"/>
        <w:rPr>
          <w:b/>
          <w:bCs/>
        </w:rPr>
      </w:pPr>
    </w:p>
    <w:p w:rsidR="005E7488" w:rsidRDefault="005E7488" w:rsidP="005E7488">
      <w:pPr>
        <w:jc w:val="center"/>
        <w:rPr>
          <w:b/>
          <w:bCs/>
        </w:rPr>
      </w:pPr>
    </w:p>
    <w:p w:rsidR="005E7488" w:rsidRDefault="005E7488" w:rsidP="005E7488">
      <w:pPr>
        <w:jc w:val="both"/>
      </w:pPr>
      <w:r>
        <w:t>Employee: _________________________________________   Date: ____________________________</w:t>
      </w:r>
    </w:p>
    <w:p w:rsidR="005E7488" w:rsidRDefault="005E7488" w:rsidP="005E7488">
      <w:pPr>
        <w:jc w:val="both"/>
      </w:pPr>
    </w:p>
    <w:p w:rsidR="005E7488" w:rsidRDefault="005E7488" w:rsidP="005E7488">
      <w:pPr>
        <w:jc w:val="both"/>
      </w:pPr>
      <w:r>
        <w:t>Start Date: ______________________________</w:t>
      </w:r>
      <w:r w:rsidR="0086418D">
        <w:t>_____</w:t>
      </w:r>
      <w:r>
        <w:t>______</w:t>
      </w:r>
      <w:r w:rsidR="00E27ABE">
        <w:t xml:space="preserve">   Trainer Name</w:t>
      </w:r>
      <w:proofErr w:type="gramStart"/>
      <w:r w:rsidR="00E27ABE">
        <w:t>:_</w:t>
      </w:r>
      <w:proofErr w:type="gramEnd"/>
      <w:r w:rsidR="00E27ABE">
        <w:t>_____________________</w:t>
      </w:r>
    </w:p>
    <w:p w:rsidR="005E7488" w:rsidRDefault="005E7488" w:rsidP="005E7488">
      <w:pPr>
        <w:jc w:val="both"/>
      </w:pPr>
    </w:p>
    <w:p w:rsidR="005E7488" w:rsidRDefault="005E7488" w:rsidP="005E7488">
      <w:pPr>
        <w:jc w:val="both"/>
      </w:pP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2160"/>
        <w:gridCol w:w="2448"/>
        <w:gridCol w:w="1584"/>
      </w:tblGrid>
      <w:tr w:rsidR="00E27ABE" w:rsidTr="00E27ABE">
        <w:trPr>
          <w:trHeight w:val="288"/>
        </w:trPr>
        <w:tc>
          <w:tcPr>
            <w:tcW w:w="3888" w:type="dxa"/>
            <w:vAlign w:val="center"/>
          </w:tcPr>
          <w:p w:rsidR="00E27ABE" w:rsidRDefault="00E27ABE" w:rsidP="00362F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Task</w:t>
            </w:r>
          </w:p>
        </w:tc>
        <w:tc>
          <w:tcPr>
            <w:tcW w:w="2160" w:type="dxa"/>
            <w:vAlign w:val="center"/>
          </w:tcPr>
          <w:p w:rsidR="00E27ABE" w:rsidRPr="00364A84" w:rsidRDefault="00E27ABE" w:rsidP="00362FAD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  <w:r>
              <w:rPr>
                <w:b/>
                <w:bCs/>
                <w:sz w:val="22"/>
                <w:szCs w:val="22"/>
              </w:rPr>
              <w:t>Trainer Initials</w:t>
            </w:r>
          </w:p>
        </w:tc>
        <w:tc>
          <w:tcPr>
            <w:tcW w:w="2448" w:type="dxa"/>
          </w:tcPr>
          <w:p w:rsidR="00E27ABE" w:rsidRDefault="00E27ABE" w:rsidP="00E27ABE">
            <w:pPr>
              <w:jc w:val="center"/>
              <w:rPr>
                <w:b/>
                <w:bCs/>
              </w:rPr>
            </w:pPr>
          </w:p>
          <w:p w:rsidR="00E27ABE" w:rsidRPr="00DA2A4B" w:rsidRDefault="00E27ABE" w:rsidP="00E27A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Employee Initials</w:t>
            </w:r>
          </w:p>
        </w:tc>
        <w:tc>
          <w:tcPr>
            <w:tcW w:w="1584" w:type="dxa"/>
          </w:tcPr>
          <w:p w:rsidR="00E27ABE" w:rsidRPr="00DA2A4B" w:rsidRDefault="00E27ABE" w:rsidP="00362FAD">
            <w:pPr>
              <w:jc w:val="center"/>
              <w:rPr>
                <w:b/>
                <w:bCs/>
              </w:rPr>
            </w:pPr>
            <w:r w:rsidRPr="00DA2A4B">
              <w:rPr>
                <w:b/>
                <w:bCs/>
              </w:rPr>
              <w:t>Date</w:t>
            </w:r>
          </w:p>
          <w:p w:rsidR="00E27ABE" w:rsidRPr="00364A84" w:rsidRDefault="00E27ABE" w:rsidP="00362FAD">
            <w:pPr>
              <w:jc w:val="center"/>
              <w:rPr>
                <w:b/>
                <w:bCs/>
                <w:sz w:val="22"/>
                <w:szCs w:val="22"/>
              </w:rPr>
            </w:pPr>
            <w:r w:rsidRPr="00DA2A4B">
              <w:rPr>
                <w:b/>
                <w:bCs/>
              </w:rPr>
              <w:t>Completed</w:t>
            </w:r>
          </w:p>
        </w:tc>
      </w:tr>
      <w:tr w:rsidR="00E27ABE" w:rsidTr="00E27ABE">
        <w:trPr>
          <w:trHeight w:val="720"/>
        </w:trPr>
        <w:tc>
          <w:tcPr>
            <w:tcW w:w="3888" w:type="dxa"/>
            <w:vAlign w:val="center"/>
          </w:tcPr>
          <w:p w:rsidR="00E27ABE" w:rsidRDefault="00E27ABE" w:rsidP="005E7488">
            <w:r>
              <w:t>Introduction to co-workers, and registrants.  Review of work schedule, requests for time off, etc.  Dress code.</w:t>
            </w:r>
          </w:p>
        </w:tc>
        <w:tc>
          <w:tcPr>
            <w:tcW w:w="2160" w:type="dxa"/>
            <w:vAlign w:val="center"/>
          </w:tcPr>
          <w:p w:rsidR="00E27ABE" w:rsidRDefault="00E27ABE" w:rsidP="00362FAD">
            <w:pPr>
              <w:jc w:val="center"/>
            </w:pPr>
          </w:p>
        </w:tc>
        <w:tc>
          <w:tcPr>
            <w:tcW w:w="2448" w:type="dxa"/>
          </w:tcPr>
          <w:p w:rsidR="00E27ABE" w:rsidRDefault="00E27ABE" w:rsidP="00362FAD">
            <w:pPr>
              <w:jc w:val="center"/>
            </w:pPr>
          </w:p>
        </w:tc>
        <w:tc>
          <w:tcPr>
            <w:tcW w:w="1584" w:type="dxa"/>
          </w:tcPr>
          <w:p w:rsidR="00E27ABE" w:rsidRDefault="00E27ABE" w:rsidP="00362FAD">
            <w:pPr>
              <w:jc w:val="center"/>
            </w:pPr>
          </w:p>
        </w:tc>
      </w:tr>
      <w:tr w:rsidR="00E27ABE" w:rsidTr="00E27ABE">
        <w:trPr>
          <w:trHeight w:val="576"/>
        </w:trPr>
        <w:tc>
          <w:tcPr>
            <w:tcW w:w="3888" w:type="dxa"/>
            <w:vAlign w:val="center"/>
          </w:tcPr>
          <w:p w:rsidR="00E27ABE" w:rsidRDefault="00E27ABE" w:rsidP="005E7488">
            <w:r>
              <w:t>Review of Program’s hours, 5-hour rule, regulations</w:t>
            </w:r>
          </w:p>
        </w:tc>
        <w:tc>
          <w:tcPr>
            <w:tcW w:w="2160" w:type="dxa"/>
            <w:vAlign w:val="center"/>
          </w:tcPr>
          <w:p w:rsidR="00E27ABE" w:rsidRDefault="00E27ABE" w:rsidP="00362FAD">
            <w:pPr>
              <w:jc w:val="center"/>
            </w:pPr>
          </w:p>
        </w:tc>
        <w:tc>
          <w:tcPr>
            <w:tcW w:w="2448" w:type="dxa"/>
          </w:tcPr>
          <w:p w:rsidR="00E27ABE" w:rsidRDefault="00E27ABE" w:rsidP="00362FAD">
            <w:pPr>
              <w:jc w:val="center"/>
            </w:pPr>
          </w:p>
        </w:tc>
        <w:tc>
          <w:tcPr>
            <w:tcW w:w="1584" w:type="dxa"/>
          </w:tcPr>
          <w:p w:rsidR="00E27ABE" w:rsidRDefault="00E27ABE" w:rsidP="00362FAD">
            <w:pPr>
              <w:jc w:val="center"/>
            </w:pPr>
          </w:p>
        </w:tc>
      </w:tr>
      <w:tr w:rsidR="00E27ABE" w:rsidTr="00E27ABE">
        <w:trPr>
          <w:trHeight w:val="720"/>
        </w:trPr>
        <w:tc>
          <w:tcPr>
            <w:tcW w:w="3888" w:type="dxa"/>
            <w:vAlign w:val="center"/>
          </w:tcPr>
          <w:p w:rsidR="00E27ABE" w:rsidRDefault="00E27ABE" w:rsidP="005E7488">
            <w:r>
              <w:t xml:space="preserve">Explanation &amp; location of all communication boards, offices, emergency plans, locked exits, </w:t>
            </w:r>
            <w:proofErr w:type="spellStart"/>
            <w:r>
              <w:t>wanderguards</w:t>
            </w:r>
            <w:proofErr w:type="spellEnd"/>
            <w:r>
              <w:t>, etc.</w:t>
            </w:r>
          </w:p>
        </w:tc>
        <w:tc>
          <w:tcPr>
            <w:tcW w:w="2160" w:type="dxa"/>
            <w:vAlign w:val="center"/>
          </w:tcPr>
          <w:p w:rsidR="00E27ABE" w:rsidRDefault="00E27ABE" w:rsidP="00362FAD">
            <w:pPr>
              <w:jc w:val="center"/>
            </w:pPr>
          </w:p>
        </w:tc>
        <w:tc>
          <w:tcPr>
            <w:tcW w:w="2448" w:type="dxa"/>
          </w:tcPr>
          <w:p w:rsidR="00E27ABE" w:rsidRDefault="00E27ABE" w:rsidP="00362FAD">
            <w:pPr>
              <w:jc w:val="center"/>
            </w:pPr>
          </w:p>
        </w:tc>
        <w:tc>
          <w:tcPr>
            <w:tcW w:w="1584" w:type="dxa"/>
          </w:tcPr>
          <w:p w:rsidR="00E27ABE" w:rsidRDefault="00E27ABE" w:rsidP="00362FAD">
            <w:pPr>
              <w:jc w:val="center"/>
            </w:pPr>
          </w:p>
        </w:tc>
      </w:tr>
      <w:tr w:rsidR="00E27ABE" w:rsidTr="00E27ABE">
        <w:trPr>
          <w:trHeight w:val="954"/>
        </w:trPr>
        <w:tc>
          <w:tcPr>
            <w:tcW w:w="3888" w:type="dxa"/>
            <w:vAlign w:val="center"/>
          </w:tcPr>
          <w:p w:rsidR="00E27ABE" w:rsidRDefault="00E27ABE" w:rsidP="00DA2A4B">
            <w:r>
              <w:t>Facility tour – to include program area, dietary, administrative offices, beauty shop, therapy gym, neuro and rehab units, time clock and cafeteria.</w:t>
            </w:r>
          </w:p>
        </w:tc>
        <w:tc>
          <w:tcPr>
            <w:tcW w:w="2160" w:type="dxa"/>
            <w:vAlign w:val="center"/>
          </w:tcPr>
          <w:p w:rsidR="00E27ABE" w:rsidRDefault="00E27ABE" w:rsidP="00362FAD">
            <w:pPr>
              <w:jc w:val="center"/>
            </w:pPr>
          </w:p>
        </w:tc>
        <w:tc>
          <w:tcPr>
            <w:tcW w:w="2448" w:type="dxa"/>
          </w:tcPr>
          <w:p w:rsidR="00E27ABE" w:rsidRDefault="00E27ABE" w:rsidP="00362FAD">
            <w:pPr>
              <w:jc w:val="center"/>
            </w:pPr>
          </w:p>
        </w:tc>
        <w:tc>
          <w:tcPr>
            <w:tcW w:w="1584" w:type="dxa"/>
          </w:tcPr>
          <w:p w:rsidR="00E27ABE" w:rsidRDefault="00E27ABE" w:rsidP="00362FAD">
            <w:pPr>
              <w:jc w:val="center"/>
            </w:pPr>
          </w:p>
        </w:tc>
      </w:tr>
      <w:tr w:rsidR="00E27ABE" w:rsidTr="00E27ABE">
        <w:trPr>
          <w:trHeight w:val="576"/>
        </w:trPr>
        <w:tc>
          <w:tcPr>
            <w:tcW w:w="3888" w:type="dxa"/>
            <w:vAlign w:val="center"/>
          </w:tcPr>
          <w:p w:rsidR="00E27ABE" w:rsidRDefault="00E27ABE" w:rsidP="005E7488">
            <w:r>
              <w:t>Bus Training/Competency and Transfer Training.</w:t>
            </w:r>
          </w:p>
        </w:tc>
        <w:tc>
          <w:tcPr>
            <w:tcW w:w="2160" w:type="dxa"/>
            <w:vAlign w:val="center"/>
          </w:tcPr>
          <w:p w:rsidR="00E27ABE" w:rsidRDefault="00E27ABE" w:rsidP="00362FAD">
            <w:pPr>
              <w:jc w:val="center"/>
            </w:pPr>
          </w:p>
        </w:tc>
        <w:tc>
          <w:tcPr>
            <w:tcW w:w="2448" w:type="dxa"/>
          </w:tcPr>
          <w:p w:rsidR="00E27ABE" w:rsidRDefault="00E27ABE" w:rsidP="00362FAD">
            <w:pPr>
              <w:jc w:val="center"/>
            </w:pPr>
          </w:p>
        </w:tc>
        <w:tc>
          <w:tcPr>
            <w:tcW w:w="1584" w:type="dxa"/>
          </w:tcPr>
          <w:p w:rsidR="00E27ABE" w:rsidRDefault="00E27ABE" w:rsidP="00362FAD">
            <w:pPr>
              <w:jc w:val="center"/>
            </w:pPr>
          </w:p>
        </w:tc>
      </w:tr>
      <w:tr w:rsidR="00E27ABE" w:rsidTr="00E27ABE">
        <w:trPr>
          <w:trHeight w:val="558"/>
        </w:trPr>
        <w:tc>
          <w:tcPr>
            <w:tcW w:w="3888" w:type="dxa"/>
            <w:vAlign w:val="center"/>
          </w:tcPr>
          <w:p w:rsidR="00E27ABE" w:rsidRDefault="00E27ABE" w:rsidP="00362FAD">
            <w:r>
              <w:t>Location of fire exits and extinguishers.  Review of fire drills and departmental responsibilities.</w:t>
            </w:r>
          </w:p>
        </w:tc>
        <w:tc>
          <w:tcPr>
            <w:tcW w:w="2160" w:type="dxa"/>
            <w:vAlign w:val="center"/>
          </w:tcPr>
          <w:p w:rsidR="00E27ABE" w:rsidRDefault="00E27ABE" w:rsidP="00362FAD">
            <w:pPr>
              <w:jc w:val="center"/>
            </w:pPr>
          </w:p>
        </w:tc>
        <w:tc>
          <w:tcPr>
            <w:tcW w:w="2448" w:type="dxa"/>
          </w:tcPr>
          <w:p w:rsidR="00E27ABE" w:rsidRDefault="00E27ABE" w:rsidP="00362FAD">
            <w:pPr>
              <w:jc w:val="center"/>
            </w:pPr>
          </w:p>
        </w:tc>
        <w:tc>
          <w:tcPr>
            <w:tcW w:w="1584" w:type="dxa"/>
          </w:tcPr>
          <w:p w:rsidR="00E27ABE" w:rsidRDefault="00E27ABE" w:rsidP="00362FAD">
            <w:pPr>
              <w:jc w:val="center"/>
            </w:pPr>
          </w:p>
        </w:tc>
      </w:tr>
      <w:tr w:rsidR="00E27ABE" w:rsidTr="00E27ABE">
        <w:trPr>
          <w:trHeight w:val="577"/>
        </w:trPr>
        <w:tc>
          <w:tcPr>
            <w:tcW w:w="3888" w:type="dxa"/>
            <w:vAlign w:val="center"/>
          </w:tcPr>
          <w:p w:rsidR="00E27ABE" w:rsidRDefault="00E27ABE" w:rsidP="00362FAD">
            <w:r>
              <w:t>Review of Registrant caseloads, tasks lists, care plan input, flow sheets/ documentation, census/food consumption and transportation logs.</w:t>
            </w:r>
          </w:p>
        </w:tc>
        <w:tc>
          <w:tcPr>
            <w:tcW w:w="2160" w:type="dxa"/>
            <w:vAlign w:val="center"/>
          </w:tcPr>
          <w:p w:rsidR="00E27ABE" w:rsidRDefault="00E27ABE" w:rsidP="00362FAD">
            <w:pPr>
              <w:jc w:val="center"/>
            </w:pPr>
          </w:p>
        </w:tc>
        <w:tc>
          <w:tcPr>
            <w:tcW w:w="2448" w:type="dxa"/>
          </w:tcPr>
          <w:p w:rsidR="00E27ABE" w:rsidRDefault="00E27ABE" w:rsidP="00362FAD">
            <w:pPr>
              <w:jc w:val="center"/>
            </w:pPr>
          </w:p>
        </w:tc>
        <w:tc>
          <w:tcPr>
            <w:tcW w:w="1584" w:type="dxa"/>
          </w:tcPr>
          <w:p w:rsidR="00E27ABE" w:rsidRDefault="00E27ABE" w:rsidP="00362FAD">
            <w:pPr>
              <w:jc w:val="center"/>
            </w:pPr>
          </w:p>
        </w:tc>
      </w:tr>
      <w:tr w:rsidR="00E27ABE" w:rsidTr="00E27ABE">
        <w:trPr>
          <w:trHeight w:val="432"/>
        </w:trPr>
        <w:tc>
          <w:tcPr>
            <w:tcW w:w="3888" w:type="dxa"/>
            <w:vAlign w:val="center"/>
          </w:tcPr>
          <w:p w:rsidR="00E27ABE" w:rsidRDefault="00E27ABE" w:rsidP="00362FAD">
            <w:r>
              <w:t>Review of departmental policies and procedures.</w:t>
            </w:r>
          </w:p>
        </w:tc>
        <w:tc>
          <w:tcPr>
            <w:tcW w:w="2160" w:type="dxa"/>
            <w:vAlign w:val="center"/>
          </w:tcPr>
          <w:p w:rsidR="00E27ABE" w:rsidRDefault="00E27ABE" w:rsidP="00362FAD">
            <w:pPr>
              <w:jc w:val="center"/>
            </w:pPr>
          </w:p>
        </w:tc>
        <w:tc>
          <w:tcPr>
            <w:tcW w:w="2448" w:type="dxa"/>
          </w:tcPr>
          <w:p w:rsidR="00E27ABE" w:rsidRDefault="00E27ABE" w:rsidP="00362FAD">
            <w:pPr>
              <w:jc w:val="center"/>
            </w:pPr>
          </w:p>
        </w:tc>
        <w:tc>
          <w:tcPr>
            <w:tcW w:w="1584" w:type="dxa"/>
          </w:tcPr>
          <w:p w:rsidR="00E27ABE" w:rsidRDefault="00E27ABE" w:rsidP="00362FAD">
            <w:pPr>
              <w:jc w:val="center"/>
            </w:pPr>
          </w:p>
        </w:tc>
      </w:tr>
      <w:tr w:rsidR="00E27ABE" w:rsidTr="00E27ABE">
        <w:trPr>
          <w:trHeight w:val="576"/>
        </w:trPr>
        <w:tc>
          <w:tcPr>
            <w:tcW w:w="3888" w:type="dxa"/>
            <w:vAlign w:val="center"/>
          </w:tcPr>
          <w:p w:rsidR="00E27ABE" w:rsidRDefault="00E27ABE" w:rsidP="00362FAD">
            <w:r>
              <w:t>Review of Registrant diets, altered consistencies, cutting of food, meal times, access to food, etc.</w:t>
            </w:r>
          </w:p>
        </w:tc>
        <w:tc>
          <w:tcPr>
            <w:tcW w:w="2160" w:type="dxa"/>
            <w:vAlign w:val="center"/>
          </w:tcPr>
          <w:p w:rsidR="00E27ABE" w:rsidRDefault="00E27ABE" w:rsidP="00362FAD">
            <w:pPr>
              <w:jc w:val="center"/>
            </w:pPr>
          </w:p>
        </w:tc>
        <w:tc>
          <w:tcPr>
            <w:tcW w:w="2448" w:type="dxa"/>
          </w:tcPr>
          <w:p w:rsidR="00E27ABE" w:rsidRDefault="00E27ABE" w:rsidP="00362FAD">
            <w:pPr>
              <w:jc w:val="center"/>
            </w:pPr>
          </w:p>
        </w:tc>
        <w:tc>
          <w:tcPr>
            <w:tcW w:w="1584" w:type="dxa"/>
          </w:tcPr>
          <w:p w:rsidR="00E27ABE" w:rsidRDefault="00E27ABE" w:rsidP="00362FAD">
            <w:pPr>
              <w:jc w:val="center"/>
            </w:pPr>
          </w:p>
        </w:tc>
      </w:tr>
      <w:tr w:rsidR="00E27ABE" w:rsidTr="00E27ABE">
        <w:trPr>
          <w:trHeight w:val="576"/>
        </w:trPr>
        <w:tc>
          <w:tcPr>
            <w:tcW w:w="3888" w:type="dxa"/>
            <w:vAlign w:val="center"/>
          </w:tcPr>
          <w:p w:rsidR="00E27ABE" w:rsidRDefault="00E27ABE" w:rsidP="00362FAD">
            <w:r>
              <w:t>Review of activities calendar, monthly Registrant Council meetings as well as procedure for outings.</w:t>
            </w:r>
          </w:p>
        </w:tc>
        <w:tc>
          <w:tcPr>
            <w:tcW w:w="2160" w:type="dxa"/>
            <w:vAlign w:val="center"/>
          </w:tcPr>
          <w:p w:rsidR="00E27ABE" w:rsidRDefault="00E27ABE" w:rsidP="00362FAD">
            <w:pPr>
              <w:jc w:val="center"/>
            </w:pPr>
          </w:p>
        </w:tc>
        <w:tc>
          <w:tcPr>
            <w:tcW w:w="2448" w:type="dxa"/>
          </w:tcPr>
          <w:p w:rsidR="00E27ABE" w:rsidRDefault="00E27ABE" w:rsidP="00362FAD">
            <w:pPr>
              <w:jc w:val="center"/>
            </w:pPr>
          </w:p>
        </w:tc>
        <w:tc>
          <w:tcPr>
            <w:tcW w:w="1584" w:type="dxa"/>
          </w:tcPr>
          <w:p w:rsidR="00E27ABE" w:rsidRDefault="00E27ABE" w:rsidP="00362FAD">
            <w:pPr>
              <w:jc w:val="center"/>
            </w:pPr>
          </w:p>
        </w:tc>
      </w:tr>
      <w:tr w:rsidR="00E27ABE" w:rsidTr="00E27ABE">
        <w:trPr>
          <w:trHeight w:val="944"/>
        </w:trPr>
        <w:tc>
          <w:tcPr>
            <w:tcW w:w="3888" w:type="dxa"/>
            <w:vAlign w:val="center"/>
          </w:tcPr>
          <w:p w:rsidR="00E27ABE" w:rsidRDefault="00E27ABE" w:rsidP="00362FAD">
            <w:r>
              <w:t>Training in Home and Community Based Service policies, person centered care, registrant rights.</w:t>
            </w:r>
          </w:p>
        </w:tc>
        <w:tc>
          <w:tcPr>
            <w:tcW w:w="2160" w:type="dxa"/>
            <w:vAlign w:val="center"/>
          </w:tcPr>
          <w:p w:rsidR="00E27ABE" w:rsidRDefault="00E27ABE" w:rsidP="00362FAD">
            <w:pPr>
              <w:jc w:val="center"/>
            </w:pPr>
          </w:p>
        </w:tc>
        <w:tc>
          <w:tcPr>
            <w:tcW w:w="2448" w:type="dxa"/>
          </w:tcPr>
          <w:p w:rsidR="00E27ABE" w:rsidRDefault="00E27ABE" w:rsidP="00362FAD">
            <w:pPr>
              <w:jc w:val="center"/>
            </w:pPr>
          </w:p>
        </w:tc>
        <w:tc>
          <w:tcPr>
            <w:tcW w:w="1584" w:type="dxa"/>
          </w:tcPr>
          <w:p w:rsidR="00E27ABE" w:rsidRDefault="00E27ABE" w:rsidP="00362FAD">
            <w:pPr>
              <w:jc w:val="center"/>
            </w:pPr>
          </w:p>
        </w:tc>
      </w:tr>
    </w:tbl>
    <w:p w:rsidR="00A9204E" w:rsidRDefault="00A9204E"/>
    <w:sectPr w:rsidR="00A9204E" w:rsidSect="00A95D4C">
      <w:headerReference w:type="default" r:id="rId11"/>
      <w:footerReference w:type="default" r:id="rId12"/>
      <w:pgSz w:w="12240" w:h="15840"/>
      <w:pgMar w:top="720" w:right="720" w:bottom="720" w:left="720" w:header="7" w:footer="6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E26" w:rsidRDefault="00372E26" w:rsidP="00372E26">
      <w:r>
        <w:separator/>
      </w:r>
    </w:p>
  </w:endnote>
  <w:endnote w:type="continuationSeparator" w:id="0">
    <w:p w:rsidR="00372E26" w:rsidRDefault="00372E26" w:rsidP="00372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E26" w:rsidRDefault="00372E26" w:rsidP="00372E26">
    <w:pPr>
      <w:tabs>
        <w:tab w:val="left" w:pos="0"/>
        <w:tab w:val="left" w:pos="720"/>
        <w:tab w:val="left" w:pos="1440"/>
        <w:tab w:val="left" w:pos="2160"/>
        <w:tab w:val="left" w:pos="4176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both"/>
    </w:pPr>
    <w:r>
      <w:rPr>
        <w:b/>
      </w:rPr>
      <w:t>CHARLES T. SITRIN HEALTH CARE CENTER, INC.</w:t>
    </w:r>
  </w:p>
  <w:p w:rsidR="00372E26" w:rsidRDefault="007F0047" w:rsidP="00372E26">
    <w:pPr>
      <w:tabs>
        <w:tab w:val="left" w:pos="0"/>
        <w:tab w:val="left" w:pos="720"/>
        <w:tab w:val="left" w:pos="1440"/>
        <w:tab w:val="left" w:pos="2160"/>
        <w:tab w:val="left" w:pos="4176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both"/>
    </w:pPr>
    <w:r>
      <w:t xml:space="preserve">(  </w:t>
    </w:r>
    <w:r w:rsidR="00EB6FFC">
      <w:t xml:space="preserve">  </w:t>
    </w:r>
    <w:r>
      <w:t xml:space="preserve"> </w:t>
    </w:r>
    <w:r w:rsidR="00372E26">
      <w:t xml:space="preserve">) Replaces </w:t>
    </w:r>
    <w:r w:rsidR="00EB6FFC">
      <w:t>– Dated:</w:t>
    </w:r>
    <w:r w:rsidR="00372E26">
      <w:tab/>
    </w:r>
    <w:r w:rsidR="00372E26">
      <w:tab/>
      <w:t xml:space="preserve">                   Dept. Responsible: ADHC</w:t>
    </w:r>
  </w:p>
  <w:p w:rsidR="00372E26" w:rsidRDefault="00372E26" w:rsidP="00372E26">
    <w:pPr>
      <w:tabs>
        <w:tab w:val="left" w:pos="0"/>
        <w:tab w:val="left" w:pos="720"/>
        <w:tab w:val="left" w:pos="1440"/>
        <w:tab w:val="left" w:pos="2160"/>
        <w:tab w:val="left" w:pos="4176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both"/>
      <w:rPr>
        <w:sz w:val="20"/>
      </w:rPr>
    </w:pPr>
    <w:proofErr w:type="gramStart"/>
    <w:r>
      <w:t>( X</w:t>
    </w:r>
    <w:proofErr w:type="gramEnd"/>
    <w:r>
      <w:t xml:space="preserve"> ) New Page</w:t>
    </w:r>
    <w:r>
      <w:tab/>
      <w:t xml:space="preserve">             </w:t>
    </w:r>
    <w:r w:rsidR="007F0047">
      <w:t xml:space="preserve">      </w:t>
    </w:r>
    <w:r w:rsidR="00EB6FFC">
      <w:tab/>
    </w:r>
    <w:r w:rsidR="00EB6FFC">
      <w:tab/>
    </w:r>
    <w:r w:rsidR="00EB6FFC">
      <w:tab/>
      <w:t xml:space="preserve">       Effective: Original</w:t>
    </w:r>
    <w:r w:rsidR="007F0047">
      <w:t xml:space="preserve"> 09/19</w:t>
    </w:r>
  </w:p>
  <w:p w:rsidR="001B549F" w:rsidRPr="00CC43AD" w:rsidRDefault="00E27ABE">
    <w:pPr>
      <w:pStyle w:val="Footer"/>
      <w:tabs>
        <w:tab w:val="left" w:pos="48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E26" w:rsidRDefault="00372E26" w:rsidP="00372E26">
      <w:r>
        <w:separator/>
      </w:r>
    </w:p>
  </w:footnote>
  <w:footnote w:type="continuationSeparator" w:id="0">
    <w:p w:rsidR="00372E26" w:rsidRDefault="00372E26" w:rsidP="00372E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386" w:rsidRDefault="007F0047">
    <w:pPr>
      <w:pStyle w:val="Header"/>
    </w:pPr>
    <w:r>
      <w:t>/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21"/>
  </w:num>
  <w:num w:numId="5">
    <w:abstractNumId w:val="13"/>
  </w:num>
  <w:num w:numId="6">
    <w:abstractNumId w:val="16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5"/>
  </w:num>
  <w:num w:numId="20">
    <w:abstractNumId w:val="20"/>
  </w:num>
  <w:num w:numId="21">
    <w:abstractNumId w:val="17"/>
  </w:num>
  <w:num w:numId="22">
    <w:abstractNumId w:val="1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488"/>
    <w:rsid w:val="00095EA5"/>
    <w:rsid w:val="00372E26"/>
    <w:rsid w:val="005E7488"/>
    <w:rsid w:val="00645252"/>
    <w:rsid w:val="006D3D74"/>
    <w:rsid w:val="007F0047"/>
    <w:rsid w:val="0083569A"/>
    <w:rsid w:val="0086418D"/>
    <w:rsid w:val="00A9204E"/>
    <w:rsid w:val="00B502CB"/>
    <w:rsid w:val="00DA2A4B"/>
    <w:rsid w:val="00E27ABE"/>
    <w:rsid w:val="00EB6FFC"/>
    <w:rsid w:val="00F1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488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1F4E79" w:themeColor="accent1" w:themeShade="80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2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eastAsiaTheme="minorHAnsi" w:hAnsi="Segoe UI" w:cs="Segoe UI"/>
      <w:sz w:val="22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1F4E79" w:themeColor="accent1" w:themeShade="80"/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rFonts w:asciiTheme="minorHAnsi" w:eastAsiaTheme="minorHAnsi" w:hAnsiTheme="minorHAnsi" w:cstheme="minorBidi"/>
      <w:sz w:val="22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rFonts w:asciiTheme="minorHAnsi" w:eastAsiaTheme="minorHAnsi" w:hAnsiTheme="minorHAnsi" w:cstheme="minorBidi"/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rFonts w:asciiTheme="minorHAnsi" w:eastAsiaTheme="minorHAnsi" w:hAnsiTheme="minorHAnsi" w:cstheme="minorBidi"/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eastAsiaTheme="minorHAns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rFonts w:asciiTheme="minorHAnsi" w:eastAsiaTheme="minorHAnsi" w:hAnsiTheme="minorHAnsi" w:cstheme="minorBidi"/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 w:val="22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rFonts w:asciiTheme="minorHAnsi" w:eastAsiaTheme="minorHAnsi" w:hAnsiTheme="minorHAnsi" w:cstheme="minorBidi"/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eastAsiaTheme="minorHAnsi" w:hAnsi="Consolas" w:cstheme="minorBidi"/>
      <w:sz w:val="22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eastAsiaTheme="minorHAnsi" w:hAnsi="Consolas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nhideWhenUsed/>
    <w:rsid w:val="006D3D74"/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unhideWhenUsed/>
    <w:rsid w:val="006D3D74"/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488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1F4E79" w:themeColor="accent1" w:themeShade="80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2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eastAsiaTheme="minorHAnsi" w:hAnsi="Segoe UI" w:cs="Segoe UI"/>
      <w:sz w:val="22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1F4E79" w:themeColor="accent1" w:themeShade="80"/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rFonts w:asciiTheme="minorHAnsi" w:eastAsiaTheme="minorHAnsi" w:hAnsiTheme="minorHAnsi" w:cstheme="minorBidi"/>
      <w:sz w:val="22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rFonts w:asciiTheme="minorHAnsi" w:eastAsiaTheme="minorHAnsi" w:hAnsiTheme="minorHAnsi" w:cstheme="minorBidi"/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rFonts w:asciiTheme="minorHAnsi" w:eastAsiaTheme="minorHAnsi" w:hAnsiTheme="minorHAnsi" w:cstheme="minorBidi"/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eastAsiaTheme="minorHAns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rFonts w:asciiTheme="minorHAnsi" w:eastAsiaTheme="minorHAnsi" w:hAnsiTheme="minorHAnsi" w:cstheme="minorBidi"/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 w:val="22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rFonts w:asciiTheme="minorHAnsi" w:eastAsiaTheme="minorHAnsi" w:hAnsiTheme="minorHAnsi" w:cstheme="minorBidi"/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eastAsiaTheme="minorHAnsi" w:hAnsi="Consolas" w:cstheme="minorBidi"/>
      <w:sz w:val="22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eastAsiaTheme="minorHAnsi" w:hAnsi="Consolas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nhideWhenUsed/>
    <w:rsid w:val="006D3D74"/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unhideWhenUsed/>
    <w:rsid w:val="006D3D74"/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arkle\AppData\Roaming\Microsoft\Templates\Single%20spaced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schemas.microsoft.com/office/infopath/2007/PartnerControls"/>
    <ds:schemaRef ds:uri="4873beb7-5857-4685-be1f-d57550cc96cc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</Template>
  <TotalTime>23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Markle, Lisa</dc:creator>
  <cp:lastModifiedBy>Cobane, Brenda</cp:lastModifiedBy>
  <cp:revision>3</cp:revision>
  <cp:lastPrinted>2019-10-14T21:03:00Z</cp:lastPrinted>
  <dcterms:created xsi:type="dcterms:W3CDTF">2019-10-14T20:59:00Z</dcterms:created>
  <dcterms:modified xsi:type="dcterms:W3CDTF">2019-10-14T21:03:00Z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